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7C" w:rsidRPr="00797946" w:rsidRDefault="00675B7C" w:rsidP="00675B7C">
      <w:r>
        <w:t>1.R, S and M are partners sharing profits in the ratio of 2/5, 2/5 and 1/5 . M decides to retire from the business and his share taken by R and S in the ratio of 1:2. Calculate the new profit sharing ratio</w:t>
      </w:r>
    </w:p>
    <w:p w:rsidR="00675B7C" w:rsidRDefault="00675B7C" w:rsidP="00675B7C">
      <w:r>
        <w:t>2.X,Y and Z are partners sharing profit in the ratio</w:t>
      </w:r>
      <w:r w:rsidRPr="000F3C5F">
        <w:rPr>
          <w:sz w:val="36"/>
          <w:szCs w:val="36"/>
        </w:rPr>
        <w:t xml:space="preserve"> ½</w:t>
      </w:r>
      <w:r>
        <w:t>,3/10 and 1/5. Calcualte the gaining ratio of the remaining partners when Y retires from the firm.</w:t>
      </w:r>
    </w:p>
    <w:p w:rsidR="00675B7C" w:rsidRPr="00797946" w:rsidRDefault="00675B7C" w:rsidP="00675B7C">
      <w:r>
        <w:t>3.A,B and C were partners sharing profit in the ratio of 4:3:2. A retires assuming B and C will share profit in the ratio of 2:1.Determine the gaining ratio.</w:t>
      </w:r>
    </w:p>
    <w:p w:rsidR="00DF30EA" w:rsidRDefault="00DF30EA">
      <w:bookmarkStart w:id="0" w:name="_GoBack"/>
      <w:bookmarkEnd w:id="0"/>
    </w:p>
    <w:sectPr w:rsidR="00DF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1"/>
    <w:rsid w:val="00300DB6"/>
    <w:rsid w:val="00675B7C"/>
    <w:rsid w:val="009241F1"/>
    <w:rsid w:val="00D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7C"/>
    <w:rPr>
      <w:rFonts w:ascii="Calibri" w:eastAsia="Calibri" w:hAnsi="Calibri" w:cs="Kartik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7C"/>
    <w:rPr>
      <w:rFonts w:ascii="Calibri" w:eastAsia="Calibri" w:hAnsi="Calibri" w:cs="Kartik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3</cp:revision>
  <dcterms:created xsi:type="dcterms:W3CDTF">2020-06-23T04:24:00Z</dcterms:created>
  <dcterms:modified xsi:type="dcterms:W3CDTF">2020-06-30T14:19:00Z</dcterms:modified>
</cp:coreProperties>
</file>